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0554E4">
      <w:pPr>
        <w:jc w:val="both"/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 xml:space="preserve">附件：    </w:t>
      </w:r>
      <w:bookmarkStart w:id="0" w:name="_GoBack"/>
      <w:bookmarkEnd w:id="0"/>
      <w:r>
        <w:rPr>
          <w:rFonts w:hint="eastAsia"/>
          <w:b/>
          <w:bCs/>
          <w:sz w:val="28"/>
          <w:szCs w:val="36"/>
        </w:rPr>
        <w:t>AI数字场景直播的构建与应用</w:t>
      </w:r>
      <w:r>
        <w:rPr>
          <w:rFonts w:hint="eastAsia"/>
          <w:b/>
          <w:bCs/>
          <w:sz w:val="28"/>
          <w:szCs w:val="36"/>
          <w:lang w:val="en-US" w:eastAsia="zh-CN"/>
        </w:rPr>
        <w:t>项目</w:t>
      </w:r>
      <w:r>
        <w:rPr>
          <w:rFonts w:hint="eastAsia"/>
          <w:b/>
          <w:bCs/>
          <w:sz w:val="28"/>
          <w:szCs w:val="36"/>
        </w:rPr>
        <w:t>招标技术要求</w:t>
      </w:r>
    </w:p>
    <w:p w14:paraId="77362452">
      <w:pPr>
        <w:rPr>
          <w:rFonts w:hint="eastAsia"/>
        </w:rPr>
      </w:pPr>
    </w:p>
    <w:p w14:paraId="05F2DA58">
      <w:pPr>
        <w:rPr>
          <w:rFonts w:hint="eastAsia"/>
        </w:rPr>
      </w:pPr>
      <w:r>
        <w:rPr>
          <w:rFonts w:hint="eastAsia"/>
        </w:rPr>
        <w:t>**一、 项目概述**</w:t>
      </w:r>
    </w:p>
    <w:p w14:paraId="7F0B024F">
      <w:pPr>
        <w:rPr>
          <w:rFonts w:hint="eastAsia"/>
        </w:rPr>
      </w:pPr>
    </w:p>
    <w:p w14:paraId="42108708">
      <w:pPr>
        <w:rPr>
          <w:rFonts w:hint="eastAsia"/>
        </w:rPr>
      </w:pPr>
      <w:r>
        <w:rPr>
          <w:rFonts w:hint="eastAsia"/>
        </w:rPr>
        <w:t>本项目旨在构建一套AI数字场景直播系统，并应用于</w:t>
      </w:r>
      <w:r>
        <w:rPr>
          <w:rFonts w:hint="eastAsia"/>
          <w:lang w:val="en-US" w:eastAsia="zh-CN"/>
        </w:rPr>
        <w:t>电商直播</w:t>
      </w:r>
      <w:r>
        <w:rPr>
          <w:rFonts w:hint="eastAsia"/>
        </w:rPr>
        <w:t>。AI数字场景直播系统需具备：虚拟场景搭建、虚拟人物驱动、实时互动、多平台推流等]功能，以满足</w:t>
      </w:r>
      <w:r>
        <w:rPr>
          <w:rFonts w:hint="eastAsia"/>
          <w:lang w:val="en-US" w:eastAsia="zh-CN"/>
        </w:rPr>
        <w:t>商家</w:t>
      </w:r>
      <w:r>
        <w:rPr>
          <w:rFonts w:hint="eastAsia"/>
        </w:rPr>
        <w:t>在</w:t>
      </w:r>
      <w:r>
        <w:rPr>
          <w:rFonts w:hint="eastAsia"/>
          <w:lang w:val="en-US" w:eastAsia="zh-CN"/>
        </w:rPr>
        <w:t>AI数字直播</w:t>
      </w:r>
      <w:r>
        <w:rPr>
          <w:rFonts w:hint="eastAsia"/>
        </w:rPr>
        <w:t>中的直播需求。</w:t>
      </w:r>
    </w:p>
    <w:p w14:paraId="1CA07CEE">
      <w:pPr>
        <w:rPr>
          <w:rFonts w:hint="eastAsia"/>
        </w:rPr>
      </w:pPr>
    </w:p>
    <w:p w14:paraId="430A2656">
      <w:pPr>
        <w:rPr>
          <w:rFonts w:hint="eastAsia"/>
        </w:rPr>
      </w:pPr>
      <w:r>
        <w:rPr>
          <w:rFonts w:hint="eastAsia"/>
        </w:rPr>
        <w:t>**二、 技术要求**</w:t>
      </w:r>
    </w:p>
    <w:p w14:paraId="15EBB77D">
      <w:pPr>
        <w:rPr>
          <w:rFonts w:hint="eastAsia"/>
        </w:rPr>
      </w:pPr>
    </w:p>
    <w:p w14:paraId="7371C68E">
      <w:pPr>
        <w:rPr>
          <w:rFonts w:hint="eastAsia"/>
        </w:rPr>
      </w:pPr>
      <w:r>
        <w:rPr>
          <w:rFonts w:hint="eastAsia"/>
        </w:rPr>
        <w:t>**2.1 系统架构**</w:t>
      </w:r>
    </w:p>
    <w:p w14:paraId="6F473E15">
      <w:pPr>
        <w:rPr>
          <w:rFonts w:hint="eastAsia"/>
        </w:rPr>
      </w:pPr>
    </w:p>
    <w:p w14:paraId="578D1CA4">
      <w:pPr>
        <w:rPr>
          <w:rFonts w:hint="eastAsia"/>
        </w:rPr>
      </w:pPr>
      <w:r>
        <w:rPr>
          <w:rFonts w:hint="eastAsia"/>
        </w:rPr>
        <w:t>* 系统需采用模块化设计，便于后期功能扩展和维护。</w:t>
      </w:r>
    </w:p>
    <w:p w14:paraId="4CEAD7D0">
      <w:pPr>
        <w:rPr>
          <w:rFonts w:hint="eastAsia"/>
        </w:rPr>
      </w:pPr>
      <w:r>
        <w:rPr>
          <w:rFonts w:hint="eastAsia"/>
        </w:rPr>
        <w:t>* 系统需支持云端部署和本地化部署两种方式。</w:t>
      </w:r>
    </w:p>
    <w:p w14:paraId="296DC704">
      <w:pPr>
        <w:rPr>
          <w:rFonts w:hint="eastAsia"/>
        </w:rPr>
      </w:pPr>
      <w:r>
        <w:rPr>
          <w:rFonts w:hint="eastAsia"/>
        </w:rPr>
        <w:t>* 系统需具备高可用性和可扩展性，能够支持大规模并发访问。</w:t>
      </w:r>
    </w:p>
    <w:p w14:paraId="2DF297A9">
      <w:pPr>
        <w:rPr>
          <w:rFonts w:hint="eastAsia"/>
        </w:rPr>
      </w:pPr>
    </w:p>
    <w:p w14:paraId="44CFA24D">
      <w:pPr>
        <w:rPr>
          <w:rFonts w:hint="eastAsia"/>
        </w:rPr>
      </w:pPr>
      <w:r>
        <w:rPr>
          <w:rFonts w:hint="eastAsia"/>
        </w:rPr>
        <w:t>**2.2 核心功能**</w:t>
      </w:r>
    </w:p>
    <w:p w14:paraId="4EF5D5AE">
      <w:pPr>
        <w:rPr>
          <w:rFonts w:hint="eastAsia"/>
        </w:rPr>
      </w:pPr>
    </w:p>
    <w:p w14:paraId="498FD50D">
      <w:pPr>
        <w:rPr>
          <w:rFonts w:hint="eastAsia"/>
        </w:rPr>
      </w:pPr>
      <w:r>
        <w:rPr>
          <w:rFonts w:hint="eastAsia"/>
        </w:rPr>
        <w:t>**2.2.1 虚拟场景搭建**</w:t>
      </w:r>
    </w:p>
    <w:p w14:paraId="77C894F1">
      <w:pPr>
        <w:rPr>
          <w:rFonts w:hint="eastAsia"/>
        </w:rPr>
      </w:pPr>
    </w:p>
    <w:p w14:paraId="50B1A75A">
      <w:pPr>
        <w:rPr>
          <w:rFonts w:hint="eastAsia"/>
        </w:rPr>
      </w:pPr>
      <w:r>
        <w:rPr>
          <w:rFonts w:hint="eastAsia"/>
        </w:rPr>
        <w:t>* 提供丰富的虚拟场景模板，涵盖</w:t>
      </w:r>
      <w:r>
        <w:rPr>
          <w:rFonts w:hint="eastAsia"/>
          <w:lang w:val="en-US" w:eastAsia="zh-CN"/>
        </w:rPr>
        <w:t>各种直播间</w:t>
      </w:r>
      <w:r>
        <w:rPr>
          <w:rFonts w:hint="eastAsia"/>
        </w:rPr>
        <w:t>。</w:t>
      </w:r>
    </w:p>
    <w:p w14:paraId="46C962EE">
      <w:pPr>
        <w:rPr>
          <w:rFonts w:hint="eastAsia"/>
        </w:rPr>
      </w:pPr>
      <w:r>
        <w:rPr>
          <w:rFonts w:hint="eastAsia"/>
        </w:rPr>
        <w:t>* 支持用户自定义场景，包括场景布局、道具摆放、灯光效果等。</w:t>
      </w:r>
    </w:p>
    <w:p w14:paraId="46359C30">
      <w:pPr>
        <w:rPr>
          <w:rFonts w:hint="eastAsia"/>
        </w:rPr>
      </w:pPr>
      <w:r>
        <w:rPr>
          <w:rFonts w:hint="eastAsia"/>
        </w:rPr>
        <w:t>* 支持场景实时渲染，保证画面流畅度和真实感。</w:t>
      </w:r>
    </w:p>
    <w:p w14:paraId="169212F5">
      <w:pPr>
        <w:rPr>
          <w:rFonts w:hint="eastAsia"/>
        </w:rPr>
      </w:pPr>
    </w:p>
    <w:p w14:paraId="58A4D8B9">
      <w:pPr>
        <w:rPr>
          <w:rFonts w:hint="eastAsia"/>
        </w:rPr>
      </w:pPr>
      <w:r>
        <w:rPr>
          <w:rFonts w:hint="eastAsia"/>
        </w:rPr>
        <w:t>**2.2.2 虚拟人物驱动**</w:t>
      </w:r>
    </w:p>
    <w:p w14:paraId="5DE8D38E">
      <w:pPr>
        <w:rPr>
          <w:rFonts w:hint="eastAsia"/>
        </w:rPr>
      </w:pPr>
    </w:p>
    <w:p w14:paraId="51695F64">
      <w:pPr>
        <w:rPr>
          <w:rFonts w:hint="eastAsia"/>
        </w:rPr>
      </w:pPr>
      <w:r>
        <w:rPr>
          <w:rFonts w:hint="eastAsia"/>
        </w:rPr>
        <w:t>* 提供多种虚拟人物形象，支持用户自定义形象外观。</w:t>
      </w:r>
    </w:p>
    <w:p w14:paraId="4819A538">
      <w:pPr>
        <w:rPr>
          <w:rFonts w:hint="eastAsia"/>
        </w:rPr>
      </w:pPr>
      <w:r>
        <w:rPr>
          <w:rFonts w:hint="eastAsia"/>
        </w:rPr>
        <w:t>* 支持面部表情、肢体动作、语音驱动等多种方式控制虚拟人物。</w:t>
      </w:r>
    </w:p>
    <w:p w14:paraId="30054710">
      <w:pPr>
        <w:rPr>
          <w:rFonts w:hint="eastAsia"/>
        </w:rPr>
      </w:pPr>
      <w:r>
        <w:rPr>
          <w:rFonts w:hint="eastAsia"/>
        </w:rPr>
        <w:t>* 支持虚拟人物与真人主播同屏互动。</w:t>
      </w:r>
    </w:p>
    <w:p w14:paraId="45222815">
      <w:pPr>
        <w:rPr>
          <w:rFonts w:hint="eastAsia"/>
        </w:rPr>
      </w:pPr>
    </w:p>
    <w:p w14:paraId="4AAF9814">
      <w:pPr>
        <w:rPr>
          <w:rFonts w:hint="eastAsia"/>
        </w:rPr>
      </w:pPr>
      <w:r>
        <w:rPr>
          <w:rFonts w:hint="eastAsia"/>
        </w:rPr>
        <w:t>**2.2.3 实时互动**</w:t>
      </w:r>
    </w:p>
    <w:p w14:paraId="514F0FF7">
      <w:pPr>
        <w:rPr>
          <w:rFonts w:hint="eastAsia"/>
        </w:rPr>
      </w:pPr>
    </w:p>
    <w:p w14:paraId="11D66A1E">
      <w:pPr>
        <w:rPr>
          <w:rFonts w:hint="eastAsia"/>
        </w:rPr>
      </w:pPr>
      <w:r>
        <w:rPr>
          <w:rFonts w:hint="eastAsia"/>
        </w:rPr>
        <w:t>* 支持弹幕、点赞、礼物等常规互动功能。</w:t>
      </w:r>
    </w:p>
    <w:p w14:paraId="7CECC61F">
      <w:pPr>
        <w:rPr>
          <w:rFonts w:hint="eastAsia"/>
        </w:rPr>
      </w:pPr>
      <w:r>
        <w:rPr>
          <w:rFonts w:hint="eastAsia"/>
        </w:rPr>
        <w:t>* 支持观众与虚拟人物进行语音对话、文字聊天等互动。</w:t>
      </w:r>
    </w:p>
    <w:p w14:paraId="405E7D14">
      <w:pPr>
        <w:rPr>
          <w:rFonts w:hint="eastAsia"/>
        </w:rPr>
      </w:pPr>
      <w:r>
        <w:rPr>
          <w:rFonts w:hint="eastAsia"/>
        </w:rPr>
        <w:t>* 支持观众参与直播游戏、抽奖等互动活动。</w:t>
      </w:r>
    </w:p>
    <w:p w14:paraId="239C4084">
      <w:pPr>
        <w:rPr>
          <w:rFonts w:hint="eastAsia"/>
        </w:rPr>
      </w:pPr>
    </w:p>
    <w:p w14:paraId="5E8AA605">
      <w:pPr>
        <w:rPr>
          <w:rFonts w:hint="eastAsia"/>
        </w:rPr>
      </w:pPr>
      <w:r>
        <w:rPr>
          <w:rFonts w:hint="eastAsia"/>
        </w:rPr>
        <w:t>**2.2.4 多平台推流**</w:t>
      </w:r>
    </w:p>
    <w:p w14:paraId="58643DB1">
      <w:pPr>
        <w:rPr>
          <w:rFonts w:hint="eastAsia"/>
        </w:rPr>
      </w:pPr>
    </w:p>
    <w:p w14:paraId="3E568FF5">
      <w:pPr>
        <w:rPr>
          <w:rFonts w:hint="eastAsia"/>
        </w:rPr>
      </w:pPr>
      <w:r>
        <w:rPr>
          <w:rFonts w:hint="eastAsia"/>
        </w:rPr>
        <w:t>* 支持将直播流推送到：</w:t>
      </w:r>
      <w:r>
        <w:rPr>
          <w:rFonts w:hint="eastAsia"/>
          <w:lang w:val="en-US" w:eastAsia="zh-CN"/>
        </w:rPr>
        <w:t>短视频、</w:t>
      </w:r>
      <w:r>
        <w:rPr>
          <w:rFonts w:hint="eastAsia"/>
        </w:rPr>
        <w:t>抖音、快手、淘宝等多个平台。</w:t>
      </w:r>
    </w:p>
    <w:p w14:paraId="6405A52C">
      <w:pPr>
        <w:rPr>
          <w:rFonts w:hint="eastAsia"/>
        </w:rPr>
      </w:pPr>
      <w:r>
        <w:rPr>
          <w:rFonts w:hint="eastAsia"/>
        </w:rPr>
        <w:t>* 支持不同平台的分辨率、码率等参数设置。</w:t>
      </w:r>
    </w:p>
    <w:p w14:paraId="4907D49D">
      <w:pPr>
        <w:rPr>
          <w:rFonts w:hint="eastAsia"/>
        </w:rPr>
      </w:pPr>
      <w:r>
        <w:rPr>
          <w:rFonts w:hint="eastAsia"/>
        </w:rPr>
        <w:t>* 支持直播数据统计和分析。</w:t>
      </w:r>
    </w:p>
    <w:p w14:paraId="3C563529">
      <w:pPr>
        <w:rPr>
          <w:rFonts w:hint="eastAsia"/>
        </w:rPr>
      </w:pPr>
    </w:p>
    <w:p w14:paraId="1D7F4AFC">
      <w:pPr>
        <w:rPr>
          <w:rFonts w:hint="eastAsia"/>
        </w:rPr>
      </w:pPr>
      <w:r>
        <w:rPr>
          <w:rFonts w:hint="eastAsia"/>
        </w:rPr>
        <w:t>**2.3 性能要求**</w:t>
      </w:r>
    </w:p>
    <w:p w14:paraId="38C14005">
      <w:pPr>
        <w:rPr>
          <w:rFonts w:hint="eastAsia"/>
        </w:rPr>
      </w:pPr>
    </w:p>
    <w:p w14:paraId="4299AC97">
      <w:pPr>
        <w:rPr>
          <w:rFonts w:hint="eastAsia"/>
        </w:rPr>
      </w:pPr>
      <w:r>
        <w:rPr>
          <w:rFonts w:hint="eastAsia"/>
        </w:rPr>
        <w:t>* 系统延迟需低于500ms。</w:t>
      </w:r>
    </w:p>
    <w:p w14:paraId="77D69285">
      <w:pPr>
        <w:rPr>
          <w:rFonts w:hint="eastAsia"/>
        </w:rPr>
      </w:pPr>
      <w:r>
        <w:rPr>
          <w:rFonts w:hint="eastAsia"/>
        </w:rPr>
        <w:t>* 系统需支持1000路以上并发直播。</w:t>
      </w:r>
    </w:p>
    <w:p w14:paraId="14622025">
      <w:pPr>
        <w:rPr>
          <w:rFonts w:hint="eastAsia"/>
        </w:rPr>
      </w:pPr>
      <w:r>
        <w:rPr>
          <w:rFonts w:hint="eastAsia"/>
        </w:rPr>
        <w:t>* 系统需保证99.9%以上的稳定性。</w:t>
      </w:r>
    </w:p>
    <w:p w14:paraId="5EC19FB6">
      <w:pPr>
        <w:rPr>
          <w:rFonts w:hint="eastAsia"/>
        </w:rPr>
      </w:pPr>
    </w:p>
    <w:p w14:paraId="4F3097A3">
      <w:pPr>
        <w:rPr>
          <w:rFonts w:hint="eastAsia"/>
        </w:rPr>
      </w:pPr>
      <w:r>
        <w:rPr>
          <w:rFonts w:hint="eastAsia"/>
        </w:rPr>
        <w:t>**2.4 安全要求**</w:t>
      </w:r>
    </w:p>
    <w:p w14:paraId="299EEAF8">
      <w:pPr>
        <w:rPr>
          <w:rFonts w:hint="eastAsia"/>
        </w:rPr>
      </w:pPr>
    </w:p>
    <w:p w14:paraId="225CF086">
      <w:pPr>
        <w:rPr>
          <w:rFonts w:hint="eastAsia"/>
        </w:rPr>
      </w:pPr>
      <w:r>
        <w:rPr>
          <w:rFonts w:hint="eastAsia"/>
        </w:rPr>
        <w:t>* 系统需具备完善的安全机制，防止数据泄露和恶意攻击。</w:t>
      </w:r>
    </w:p>
    <w:p w14:paraId="58BEF944">
      <w:pPr>
        <w:rPr>
          <w:rFonts w:hint="eastAsia"/>
        </w:rPr>
      </w:pPr>
      <w:r>
        <w:rPr>
          <w:rFonts w:hint="eastAsia"/>
        </w:rPr>
        <w:t>* 系统需对用户数据进行加密存储和传输。</w:t>
      </w:r>
    </w:p>
    <w:p w14:paraId="566CF226">
      <w:pPr>
        <w:rPr>
          <w:rFonts w:hint="eastAsia"/>
        </w:rPr>
      </w:pPr>
      <w:r>
        <w:rPr>
          <w:rFonts w:hint="eastAsia"/>
        </w:rPr>
        <w:t>* 系统需提供用户身份认证和权限管理功能。</w:t>
      </w:r>
    </w:p>
    <w:p w14:paraId="4B0A8257">
      <w:pPr>
        <w:rPr>
          <w:rFonts w:hint="eastAsia"/>
        </w:rPr>
      </w:pPr>
    </w:p>
    <w:p w14:paraId="1EF1C80B">
      <w:pPr>
        <w:rPr>
          <w:rFonts w:hint="eastAsia"/>
        </w:rPr>
      </w:pPr>
      <w:r>
        <w:rPr>
          <w:rFonts w:hint="eastAsia"/>
        </w:rPr>
        <w:t>**2.5 其他要求**</w:t>
      </w:r>
    </w:p>
    <w:p w14:paraId="26A4D0B0">
      <w:pPr>
        <w:rPr>
          <w:rFonts w:hint="eastAsia"/>
        </w:rPr>
      </w:pPr>
    </w:p>
    <w:p w14:paraId="7432E954">
      <w:pPr>
        <w:rPr>
          <w:rFonts w:hint="eastAsia"/>
        </w:rPr>
      </w:pPr>
      <w:r>
        <w:rPr>
          <w:rFonts w:hint="eastAsia"/>
        </w:rPr>
        <w:t>* 系统需提供完善的API接口，便于与其他系统进行集成。</w:t>
      </w:r>
    </w:p>
    <w:p w14:paraId="2AD5D01D">
      <w:pPr>
        <w:rPr>
          <w:rFonts w:hint="eastAsia"/>
        </w:rPr>
      </w:pPr>
      <w:r>
        <w:rPr>
          <w:rFonts w:hint="eastAsia"/>
        </w:rPr>
        <w:t>* 系统需提供详细的技术文档和使用说明。</w:t>
      </w:r>
    </w:p>
    <w:p w14:paraId="2511093C">
      <w:pPr>
        <w:rPr>
          <w:rFonts w:hint="eastAsia"/>
        </w:rPr>
      </w:pPr>
      <w:r>
        <w:rPr>
          <w:rFonts w:hint="eastAsia"/>
        </w:rPr>
        <w:t>* 投标方需提供系统演示和测试环境。</w:t>
      </w:r>
    </w:p>
    <w:p w14:paraId="57F7A3A7">
      <w:pPr>
        <w:rPr>
          <w:rFonts w:hint="eastAsia"/>
        </w:rPr>
      </w:pPr>
      <w:r>
        <w:rPr>
          <w:rFonts w:hint="eastAsia"/>
        </w:rPr>
        <w:t>*</w:t>
      </w:r>
      <w:r>
        <w:rPr>
          <w:rFonts w:hint="eastAsia"/>
          <w:lang w:val="en-US" w:eastAsia="zh-CN"/>
        </w:rPr>
        <w:t xml:space="preserve"> </w:t>
      </w:r>
      <w:r>
        <w:rPr>
          <w:rStyle w:val="4"/>
          <w:rFonts w:ascii="宋体" w:hAnsi="宋体" w:eastAsia="宋体"/>
          <w:sz w:val="21"/>
          <w:szCs w:val="21"/>
        </w:rPr>
        <w:t>后续的IT服务体系</w:t>
      </w:r>
    </w:p>
    <w:p w14:paraId="454C6B38">
      <w:pPr>
        <w:rPr>
          <w:rFonts w:hint="eastAsia"/>
        </w:rPr>
      </w:pPr>
    </w:p>
    <w:p w14:paraId="6088C8ED">
      <w:pPr>
        <w:rPr>
          <w:rFonts w:hint="eastAsia"/>
        </w:rPr>
      </w:pPr>
      <w:r>
        <w:rPr>
          <w:rFonts w:hint="eastAsia"/>
        </w:rPr>
        <w:t>**三、 投标文件要求**</w:t>
      </w:r>
    </w:p>
    <w:p w14:paraId="4A15080B">
      <w:pPr>
        <w:rPr>
          <w:rFonts w:hint="eastAsia"/>
        </w:rPr>
      </w:pPr>
    </w:p>
    <w:p w14:paraId="49FBF784">
      <w:pPr>
        <w:rPr>
          <w:rFonts w:hint="eastAsia"/>
        </w:rPr>
      </w:pPr>
      <w:r>
        <w:rPr>
          <w:rFonts w:hint="eastAsia"/>
        </w:rPr>
        <w:t>* 投标方需提供详细的技术方案，包括系统架构设计、功能模块说明、性能指标、安全方案等。</w:t>
      </w:r>
    </w:p>
    <w:p w14:paraId="520D5DB8">
      <w:pPr>
        <w:rPr>
          <w:rFonts w:hint="eastAsia"/>
        </w:rPr>
      </w:pPr>
      <w:r>
        <w:rPr>
          <w:rFonts w:hint="eastAsia"/>
        </w:rPr>
        <w:t>* 投标方需提供项目实施计划，包括项目周期、人员安排、进度安排等。</w:t>
      </w:r>
    </w:p>
    <w:p w14:paraId="1971FD69">
      <w:pPr>
        <w:rPr>
          <w:rFonts w:hint="eastAsia"/>
        </w:rPr>
      </w:pPr>
      <w:r>
        <w:rPr>
          <w:rFonts w:hint="eastAsia"/>
        </w:rPr>
        <w:t>* 投标方需提供项目报价，包括硬件设备、软件系统、技术服务等费用。</w:t>
      </w:r>
    </w:p>
    <w:p w14:paraId="43A6E7A9">
      <w:pPr>
        <w:rPr>
          <w:rFonts w:hint="eastAsia"/>
        </w:rPr>
      </w:pPr>
      <w:r>
        <w:rPr>
          <w:rFonts w:hint="eastAsia"/>
        </w:rPr>
        <w:t>* 投标方需提供相关资质证明文件，包括营业执照、软件著作权证书等。</w:t>
      </w:r>
    </w:p>
    <w:p w14:paraId="4F94717F">
      <w:pPr>
        <w:rPr>
          <w:rFonts w:hint="eastAsia"/>
        </w:rPr>
      </w:pPr>
    </w:p>
    <w:p w14:paraId="1141C06A">
      <w:pPr>
        <w:rPr>
          <w:rFonts w:hint="eastAsia"/>
        </w:rPr>
      </w:pPr>
      <w:r>
        <w:rPr>
          <w:rFonts w:hint="eastAsia"/>
        </w:rPr>
        <w:t>**四、 评标标准**</w:t>
      </w:r>
    </w:p>
    <w:p w14:paraId="0B9F688D">
      <w:pPr>
        <w:rPr>
          <w:rFonts w:hint="eastAsia"/>
        </w:rPr>
      </w:pPr>
    </w:p>
    <w:p w14:paraId="7EB93914">
      <w:pPr>
        <w:rPr>
          <w:rFonts w:hint="eastAsia"/>
        </w:rPr>
      </w:pPr>
      <w:r>
        <w:rPr>
          <w:rFonts w:hint="eastAsia"/>
        </w:rPr>
        <w:t>* 技术方案可行性、先进性、完整性（占比40%）</w:t>
      </w:r>
    </w:p>
    <w:p w14:paraId="42E79237">
      <w:pPr>
        <w:rPr>
          <w:rFonts w:hint="eastAsia"/>
        </w:rPr>
      </w:pPr>
      <w:r>
        <w:rPr>
          <w:rFonts w:hint="eastAsia"/>
        </w:rPr>
        <w:t>* 项目报价合理性（占比30%）</w:t>
      </w:r>
    </w:p>
    <w:p w14:paraId="70B280C5">
      <w:pPr>
        <w:rPr>
          <w:rFonts w:hint="eastAsia"/>
        </w:rPr>
      </w:pPr>
      <w:r>
        <w:rPr>
          <w:rFonts w:hint="eastAsia"/>
        </w:rPr>
        <w:t>* 投标方资质、经验、信誉（占比20%）</w:t>
      </w:r>
    </w:p>
    <w:p w14:paraId="6A45189D">
      <w:pPr>
        <w:rPr>
          <w:rFonts w:hint="eastAsia"/>
        </w:rPr>
      </w:pPr>
      <w:r>
        <w:rPr>
          <w:rFonts w:hint="eastAsia"/>
        </w:rPr>
        <w:t>* 项目实施计划合理性、可行性（占比10%）</w:t>
      </w:r>
    </w:p>
    <w:p w14:paraId="1300094A">
      <w:pPr>
        <w:rPr>
          <w:rFonts w:hint="eastAsia"/>
        </w:rPr>
      </w:pPr>
    </w:p>
    <w:p w14:paraId="46057606">
      <w:pPr>
        <w:rPr>
          <w:rFonts w:hint="eastAsia"/>
        </w:rPr>
      </w:pPr>
      <w:r>
        <w:rPr>
          <w:rFonts w:hint="eastAsia"/>
        </w:rPr>
        <w:t>**五、 联系方式**</w:t>
      </w:r>
    </w:p>
    <w:p w14:paraId="1944D689">
      <w:pPr>
        <w:rPr>
          <w:rFonts w:hint="eastAsia"/>
        </w:rPr>
      </w:pPr>
    </w:p>
    <w:p w14:paraId="65404DEE">
      <w:pPr>
        <w:rPr>
          <w:rFonts w:hint="eastAsia" w:eastAsiaTheme="minorEastAsia"/>
          <w:lang w:eastAsia="zh-CN"/>
        </w:rPr>
      </w:pPr>
      <w:r>
        <w:rPr>
          <w:rFonts w:hint="eastAsia"/>
        </w:rPr>
        <w:t>* 联系人：</w:t>
      </w:r>
      <w:r>
        <w:rPr>
          <w:rFonts w:hint="eastAsia"/>
          <w:lang w:val="en-US" w:eastAsia="zh-CN"/>
        </w:rPr>
        <w:t>刘小玲</w:t>
      </w:r>
    </w:p>
    <w:p w14:paraId="17BC9039">
      <w:pPr>
        <w:rPr>
          <w:rFonts w:hint="eastAsia"/>
          <w:lang w:val="en-US" w:eastAsia="zh-CN"/>
        </w:rPr>
      </w:pPr>
      <w:r>
        <w:rPr>
          <w:rFonts w:hint="eastAsia"/>
        </w:rPr>
        <w:t>* 联系电话：</w:t>
      </w:r>
      <w:r>
        <w:rPr>
          <w:rFonts w:hint="eastAsia"/>
          <w:lang w:val="en-US" w:eastAsia="zh-CN"/>
        </w:rPr>
        <w:t>18616707085</w:t>
      </w:r>
    </w:p>
    <w:p w14:paraId="0CCEE4D4"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* 联系邮箱：</w:t>
      </w:r>
      <w:r>
        <w:rPr>
          <w:rFonts w:hint="eastAsia"/>
          <w:lang w:val="en-US" w:eastAsia="zh-CN"/>
        </w:rPr>
        <w:t>648858565@qq.com</w:t>
      </w:r>
    </w:p>
    <w:p w14:paraId="58300370">
      <w:pPr>
        <w:rPr>
          <w:rFonts w:hint="eastAsia"/>
        </w:rPr>
      </w:pPr>
    </w:p>
    <w:p w14:paraId="540715FA">
      <w:pPr>
        <w:rPr>
          <w:rFonts w:hint="eastAsia"/>
        </w:rPr>
      </w:pPr>
      <w:r>
        <w:rPr>
          <w:rFonts w:hint="eastAsia"/>
        </w:rPr>
        <w:t>**六、 其他**</w:t>
      </w:r>
    </w:p>
    <w:p w14:paraId="51FAAB19">
      <w:pPr>
        <w:rPr>
          <w:rFonts w:hint="eastAsia"/>
        </w:rPr>
      </w:pPr>
    </w:p>
    <w:p w14:paraId="1709EB5F">
      <w:pPr>
        <w:rPr>
          <w:rFonts w:hint="eastAsia"/>
        </w:rPr>
      </w:pPr>
      <w:r>
        <w:rPr>
          <w:rFonts w:hint="eastAsia"/>
        </w:rPr>
        <w:t>* 本技术要求仅供参考，具体内容以招标文件为准。</w:t>
      </w:r>
    </w:p>
    <w:p w14:paraId="6CB03EB4">
      <w:pPr>
        <w:rPr>
          <w:rFonts w:hint="eastAsia"/>
        </w:rPr>
      </w:pPr>
      <w:r>
        <w:rPr>
          <w:rFonts w:hint="eastAsia"/>
        </w:rPr>
        <w:t>* 本项目的最终解释权归</w:t>
      </w:r>
      <w:r>
        <w:rPr>
          <w:rFonts w:hint="eastAsia"/>
          <w:lang w:val="en-US" w:eastAsia="zh-CN"/>
        </w:rPr>
        <w:t>上海奉浦文化创意发展有限公司</w:t>
      </w:r>
      <w:r>
        <w:rPr>
          <w:rFonts w:hint="eastAsia"/>
        </w:rPr>
        <w:t>所有。</w:t>
      </w:r>
    </w:p>
    <w:p w14:paraId="3065057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DD41D7"/>
    <w:rsid w:val="04793A64"/>
    <w:rsid w:val="10D10332"/>
    <w:rsid w:val="36E5781D"/>
    <w:rsid w:val="77DD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qFormat="1"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TML Typewriter"/>
    <w:qFormat/>
    <w:uiPriority w:val="0"/>
    <w:rPr>
      <w:rFonts w:ascii="黑体" w:hAnsi="Courier New" w:eastAsia="黑体" w:cs="Courier New"/>
      <w:kern w:val="2"/>
      <w:sz w:val="14"/>
      <w:szCs w:val="1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1173</Words>
  <Characters>1292</Characters>
  <Lines>0</Lines>
  <Paragraphs>0</Paragraphs>
  <TotalTime>2</TotalTime>
  <ScaleCrop>false</ScaleCrop>
  <LinksUpToDate>false</LinksUpToDate>
  <CharactersWithSpaces>1344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2025-02-19T08:31:00Z</dcterms:created>
  <dc:creator>William</dc:creator>
  <cp:lastModifiedBy>William</cp:lastModifiedBy>
  <dcterms:modified xsi:type="dcterms:W3CDTF">2025-02-25T00:56:27Z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51B68DF9D1534D12972A7C1095992B53_13</vt:lpwstr>
  </property>
  <property fmtid="{D5CDD505-2E9C-101B-9397-08002B2CF9AE}" pid="4" name="KSOTemplateDocerSaveRecord">
    <vt:lpwstr>eyJoZGlkIjoiYzkyMmQwNTc2YzA2YzI3YjgwN2VjZWU3Njk1ZmNiMjQiLCJ1c2VySWQiOiI5NDE5MzQ2ODEifQ==</vt:lpwstr>
  </property>
</Properties>
</file>